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4C" w:rsidRPr="0012674C" w:rsidRDefault="0012674C" w:rsidP="0012674C">
      <w:r w:rsidRPr="0012674C">
        <w:t> </w:t>
      </w:r>
    </w:p>
    <w:p w:rsidR="0012674C" w:rsidRPr="0012674C" w:rsidRDefault="0012674C" w:rsidP="0012674C">
      <w:r w:rsidRPr="0012674C">
        <w:rPr>
          <w:u w:val="single"/>
        </w:rPr>
        <w:t>Day 1: 11 January, Wednesday (Critical Care)</w:t>
      </w:r>
    </w:p>
    <w:p w:rsidR="0012674C" w:rsidRPr="0012674C" w:rsidRDefault="0012674C" w:rsidP="0012674C">
      <w:r w:rsidRPr="0012674C">
        <w:t>·         Respiratory monitoring (</w:t>
      </w:r>
      <w:proofErr w:type="spellStart"/>
      <w:r w:rsidRPr="0012674C">
        <w:t>Spirometry</w:t>
      </w:r>
      <w:proofErr w:type="spellEnd"/>
      <w:r w:rsidRPr="0012674C">
        <w:t>/</w:t>
      </w:r>
      <w:proofErr w:type="spellStart"/>
      <w:r w:rsidRPr="0012674C">
        <w:t>Capnography</w:t>
      </w:r>
      <w:proofErr w:type="spellEnd"/>
      <w:r w:rsidRPr="0012674C">
        <w:t>) – (theory and hands-on)</w:t>
      </w:r>
    </w:p>
    <w:p w:rsidR="0012674C" w:rsidRPr="0012674C" w:rsidRDefault="0012674C" w:rsidP="0012674C">
      <w:r w:rsidRPr="0012674C">
        <w:t>·         Ventilation modes (theory and hands-on)</w:t>
      </w:r>
    </w:p>
    <w:p w:rsidR="0012674C" w:rsidRPr="0012674C" w:rsidRDefault="0012674C" w:rsidP="0012674C">
      <w:r w:rsidRPr="0012674C">
        <w:t>·         Respiratory Case Studies</w:t>
      </w:r>
    </w:p>
    <w:p w:rsidR="0012674C" w:rsidRPr="0012674C" w:rsidRDefault="0012674C" w:rsidP="0012674C">
      <w:r w:rsidRPr="0012674C">
        <w:t>·         Clinical troubleshooting of the ICU ventilator</w:t>
      </w:r>
    </w:p>
    <w:p w:rsidR="0012674C" w:rsidRPr="0012674C" w:rsidRDefault="0012674C" w:rsidP="0012674C">
      <w:r w:rsidRPr="0012674C">
        <w:t> </w:t>
      </w:r>
    </w:p>
    <w:p w:rsidR="0012674C" w:rsidRPr="0012674C" w:rsidRDefault="0012674C" w:rsidP="0012674C">
      <w:r w:rsidRPr="0012674C">
        <w:rPr>
          <w:u w:val="single"/>
        </w:rPr>
        <w:t>Day 2: 12 January, Thursday (</w:t>
      </w:r>
      <w:proofErr w:type="spellStart"/>
      <w:r w:rsidRPr="0012674C">
        <w:rPr>
          <w:u w:val="single"/>
        </w:rPr>
        <w:t>Periop</w:t>
      </w:r>
      <w:proofErr w:type="spellEnd"/>
      <w:r w:rsidRPr="0012674C">
        <w:rPr>
          <w:u w:val="single"/>
        </w:rPr>
        <w:t>)</w:t>
      </w:r>
    </w:p>
    <w:p w:rsidR="0012674C" w:rsidRPr="0012674C" w:rsidRDefault="0012674C" w:rsidP="0012674C">
      <w:r w:rsidRPr="0012674C">
        <w:t>·         Overview: evolution of the anesthesia machine - from mechanical to fully digital</w:t>
      </w:r>
    </w:p>
    <w:p w:rsidR="0012674C" w:rsidRPr="0012674C" w:rsidRDefault="0012674C" w:rsidP="0012674C">
      <w:r w:rsidRPr="0012674C">
        <w:t>·         AAGBI Pre-anesthesia check (PAC)</w:t>
      </w:r>
    </w:p>
    <w:p w:rsidR="0012674C" w:rsidRPr="0012674C" w:rsidRDefault="0012674C" w:rsidP="0012674C">
      <w:r w:rsidRPr="0012674C">
        <w:t>·         Lab/Hands-On: PAC</w:t>
      </w:r>
    </w:p>
    <w:p w:rsidR="0012674C" w:rsidRPr="0012674C" w:rsidRDefault="0012674C" w:rsidP="0012674C">
      <w:r w:rsidRPr="0012674C">
        <w:t xml:space="preserve">·         </w:t>
      </w:r>
      <w:proofErr w:type="spellStart"/>
      <w:r w:rsidRPr="0012674C">
        <w:t>Shockable</w:t>
      </w:r>
      <w:proofErr w:type="spellEnd"/>
      <w:r w:rsidRPr="0012674C">
        <w:t xml:space="preserve"> Cardiac Arrest</w:t>
      </w:r>
    </w:p>
    <w:p w:rsidR="0012674C" w:rsidRPr="0012674C" w:rsidRDefault="0012674C" w:rsidP="0012674C">
      <w:r w:rsidRPr="0012674C">
        <w:t xml:space="preserve">·         </w:t>
      </w:r>
      <w:proofErr w:type="spellStart"/>
      <w:r w:rsidRPr="0012674C">
        <w:t>Atelectasis</w:t>
      </w:r>
      <w:proofErr w:type="spellEnd"/>
      <w:r w:rsidRPr="0012674C">
        <w:t xml:space="preserve"> and Lung Recruitment (theory and hands-on)</w:t>
      </w:r>
    </w:p>
    <w:p w:rsidR="0012674C" w:rsidRPr="0012674C" w:rsidRDefault="0012674C" w:rsidP="0012674C">
      <w:r w:rsidRPr="0012674C">
        <w:rPr>
          <w:u w:val="single"/>
        </w:rPr>
        <w:t>Day 3: 13 January, Friday (</w:t>
      </w:r>
      <w:proofErr w:type="spellStart"/>
      <w:r w:rsidRPr="0012674C">
        <w:rPr>
          <w:u w:val="single"/>
        </w:rPr>
        <w:t>Periop</w:t>
      </w:r>
      <w:proofErr w:type="spellEnd"/>
      <w:r w:rsidRPr="0012674C">
        <w:rPr>
          <w:u w:val="single"/>
        </w:rPr>
        <w:t>)</w:t>
      </w:r>
    </w:p>
    <w:p w:rsidR="0012674C" w:rsidRPr="0012674C" w:rsidRDefault="0012674C" w:rsidP="0012674C">
      <w:r w:rsidRPr="0012674C">
        <w:t>·         2015 Difficult Airway Algorithm (theory and hands-on)</w:t>
      </w:r>
    </w:p>
    <w:p w:rsidR="0012674C" w:rsidRPr="0012674C" w:rsidRDefault="0012674C" w:rsidP="0012674C">
      <w:r w:rsidRPr="0012674C">
        <w:t>·         Anesthesia specialty monitoring: Entropy and Neuromuscular Transmission/Train-of-four (NMT/TOF) (theory and hands on)</w:t>
      </w:r>
    </w:p>
    <w:p w:rsidR="0012674C" w:rsidRPr="0012674C" w:rsidRDefault="0012674C" w:rsidP="0012674C">
      <w:r w:rsidRPr="0012674C">
        <w:t>·         Malignant Hyperthermia (hands-on)</w:t>
      </w:r>
    </w:p>
    <w:p w:rsidR="0012674C" w:rsidRPr="0012674C" w:rsidRDefault="0012674C" w:rsidP="0012674C">
      <w:r w:rsidRPr="0012674C">
        <w:t>·         Aspiration (hands-on)</w:t>
      </w:r>
    </w:p>
    <w:p w:rsidR="0012674C" w:rsidRPr="0012674C" w:rsidRDefault="0012674C" w:rsidP="0012674C">
      <w:r w:rsidRPr="0012674C">
        <w:t xml:space="preserve">·         Pediatric/Neonatal Anesthesia module: </w:t>
      </w:r>
      <w:proofErr w:type="spellStart"/>
      <w:r w:rsidRPr="0012674C">
        <w:t>Mapleson</w:t>
      </w:r>
      <w:proofErr w:type="spellEnd"/>
      <w:r w:rsidRPr="0012674C">
        <w:t xml:space="preserve"> breathing circuits and airway management (pilot testing was successful in December).</w:t>
      </w:r>
    </w:p>
    <w:p w:rsidR="00FD3437" w:rsidRDefault="0012674C"/>
    <w:sectPr w:rsidR="00FD3437" w:rsidSect="0040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12674C"/>
    <w:rsid w:val="0012674C"/>
    <w:rsid w:val="004020A6"/>
    <w:rsid w:val="00A15DC8"/>
    <w:rsid w:val="00AA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2017-01-04T03:58:00Z</dcterms:created>
  <dcterms:modified xsi:type="dcterms:W3CDTF">2017-01-04T03:59:00Z</dcterms:modified>
</cp:coreProperties>
</file>